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16429" w:rsidRDefault="008634D2" w:rsidP="00316429">
      <w:pPr>
        <w:spacing w:after="0" w:line="240" w:lineRule="auto"/>
        <w:ind w:firstLine="142"/>
        <w:jc w:val="center"/>
        <w:rPr>
          <w:rFonts w:ascii="Times New Roman" w:hAnsi="Times New Roman" w:cs="Times New Roman"/>
          <w:b/>
          <w:sz w:val="24"/>
          <w:szCs w:val="24"/>
        </w:rPr>
      </w:pPr>
      <w:r w:rsidRPr="00316429">
        <w:rPr>
          <w:rFonts w:ascii="Times New Roman" w:hAnsi="Times New Roman" w:cs="Times New Roman"/>
          <w:b/>
          <w:sz w:val="24"/>
          <w:szCs w:val="24"/>
        </w:rPr>
        <w:t xml:space="preserve">LA </w:t>
      </w:r>
      <w:r w:rsidR="00AE0E83" w:rsidRPr="00316429">
        <w:rPr>
          <w:rFonts w:ascii="Times New Roman" w:hAnsi="Times New Roman" w:cs="Times New Roman"/>
          <w:b/>
          <w:sz w:val="24"/>
          <w:szCs w:val="24"/>
        </w:rPr>
        <w:t>OSADIA</w:t>
      </w:r>
      <w:r w:rsidR="008F15BA" w:rsidRPr="00316429">
        <w:rPr>
          <w:rFonts w:ascii="Times New Roman" w:hAnsi="Times New Roman" w:cs="Times New Roman"/>
          <w:b/>
          <w:sz w:val="24"/>
          <w:szCs w:val="24"/>
        </w:rPr>
        <w:t xml:space="preserve"> Y LA </w:t>
      </w:r>
      <w:r w:rsidR="00316429" w:rsidRPr="00316429">
        <w:rPr>
          <w:rFonts w:ascii="Times New Roman" w:hAnsi="Times New Roman" w:cs="Times New Roman"/>
          <w:b/>
          <w:sz w:val="24"/>
          <w:szCs w:val="24"/>
        </w:rPr>
        <w:t>CAUTELA.</w:t>
      </w:r>
    </w:p>
    <w:p w:rsidR="00F16DCA" w:rsidRPr="00316429" w:rsidRDefault="00F16DCA" w:rsidP="00316429">
      <w:pPr>
        <w:spacing w:after="0" w:line="240" w:lineRule="auto"/>
        <w:ind w:firstLine="142"/>
        <w:jc w:val="center"/>
        <w:rPr>
          <w:rFonts w:ascii="Times New Roman" w:hAnsi="Times New Roman" w:cs="Times New Roman"/>
          <w:sz w:val="24"/>
          <w:szCs w:val="24"/>
        </w:rPr>
      </w:pPr>
    </w:p>
    <w:p w:rsidR="00F16DCA" w:rsidRPr="00316429" w:rsidRDefault="00F16DCA" w:rsidP="00316429">
      <w:pPr>
        <w:spacing w:after="0" w:line="240" w:lineRule="auto"/>
        <w:ind w:firstLine="142"/>
        <w:jc w:val="center"/>
        <w:rPr>
          <w:rFonts w:ascii="Times New Roman" w:hAnsi="Times New Roman" w:cs="Times New Roman"/>
          <w:sz w:val="24"/>
          <w:szCs w:val="24"/>
        </w:rPr>
      </w:pPr>
      <w:r w:rsidRPr="00316429">
        <w:rPr>
          <w:rFonts w:ascii="Times New Roman" w:hAnsi="Times New Roman" w:cs="Times New Roman"/>
          <w:sz w:val="24"/>
          <w:szCs w:val="24"/>
        </w:rPr>
        <w:t xml:space="preserve">Selecciones de la Serie de </w:t>
      </w:r>
      <w:proofErr w:type="spellStart"/>
      <w:r w:rsidRPr="00316429">
        <w:rPr>
          <w:rFonts w:ascii="Times New Roman" w:hAnsi="Times New Roman" w:cs="Times New Roman"/>
          <w:sz w:val="24"/>
          <w:szCs w:val="24"/>
        </w:rPr>
        <w:t>Agni</w:t>
      </w:r>
      <w:proofErr w:type="spellEnd"/>
      <w:r w:rsidRPr="00316429">
        <w:rPr>
          <w:rFonts w:ascii="Times New Roman" w:hAnsi="Times New Roman" w:cs="Times New Roman"/>
          <w:sz w:val="24"/>
          <w:szCs w:val="24"/>
        </w:rPr>
        <w:t xml:space="preserve"> Yoga</w:t>
      </w:r>
    </w:p>
    <w:p w:rsidR="00CA5856" w:rsidRPr="00316429" w:rsidRDefault="00F16DCA" w:rsidP="00316429">
      <w:pPr>
        <w:spacing w:after="0" w:line="240" w:lineRule="auto"/>
        <w:ind w:firstLine="142"/>
        <w:jc w:val="center"/>
        <w:rPr>
          <w:rFonts w:ascii="Times New Roman" w:hAnsi="Times New Roman" w:cs="Times New Roman"/>
          <w:sz w:val="24"/>
          <w:szCs w:val="24"/>
        </w:rPr>
      </w:pPr>
      <w:r w:rsidRPr="00316429">
        <w:rPr>
          <w:rFonts w:ascii="Times New Roman" w:hAnsi="Times New Roman" w:cs="Times New Roman"/>
          <w:sz w:val="24"/>
          <w:szCs w:val="24"/>
        </w:rPr>
        <w:t xml:space="preserve">Presentado ante la Sociedad de </w:t>
      </w:r>
      <w:proofErr w:type="spellStart"/>
      <w:r w:rsidRPr="00316429">
        <w:rPr>
          <w:rFonts w:ascii="Times New Roman" w:hAnsi="Times New Roman" w:cs="Times New Roman"/>
          <w:sz w:val="24"/>
          <w:szCs w:val="24"/>
        </w:rPr>
        <w:t>Agni</w:t>
      </w:r>
      <w:proofErr w:type="spellEnd"/>
      <w:r w:rsidRPr="00316429">
        <w:rPr>
          <w:rFonts w:ascii="Times New Roman" w:hAnsi="Times New Roman" w:cs="Times New Roman"/>
          <w:sz w:val="24"/>
          <w:szCs w:val="24"/>
        </w:rPr>
        <w:t xml:space="preserve"> Yoga, </w:t>
      </w:r>
      <w:r w:rsidR="00AE0E83" w:rsidRPr="00316429">
        <w:rPr>
          <w:rFonts w:ascii="Times New Roman" w:hAnsi="Times New Roman" w:cs="Times New Roman"/>
          <w:sz w:val="24"/>
          <w:szCs w:val="24"/>
        </w:rPr>
        <w:t>05</w:t>
      </w:r>
      <w:r w:rsidRPr="00316429">
        <w:rPr>
          <w:rFonts w:ascii="Times New Roman" w:hAnsi="Times New Roman" w:cs="Times New Roman"/>
          <w:sz w:val="24"/>
          <w:szCs w:val="24"/>
        </w:rPr>
        <w:t xml:space="preserve"> de </w:t>
      </w:r>
      <w:r w:rsidR="008634D2" w:rsidRPr="00316429">
        <w:rPr>
          <w:rFonts w:ascii="Times New Roman" w:hAnsi="Times New Roman" w:cs="Times New Roman"/>
          <w:sz w:val="24"/>
          <w:szCs w:val="24"/>
        </w:rPr>
        <w:t>Marz</w:t>
      </w:r>
      <w:r w:rsidR="00926690" w:rsidRPr="00316429">
        <w:rPr>
          <w:rFonts w:ascii="Times New Roman" w:hAnsi="Times New Roman" w:cs="Times New Roman"/>
          <w:sz w:val="24"/>
          <w:szCs w:val="24"/>
        </w:rPr>
        <w:t>o</w:t>
      </w:r>
      <w:r w:rsidR="003E59A8" w:rsidRPr="00316429">
        <w:rPr>
          <w:rFonts w:ascii="Times New Roman" w:hAnsi="Times New Roman" w:cs="Times New Roman"/>
          <w:sz w:val="24"/>
          <w:szCs w:val="24"/>
        </w:rPr>
        <w:t xml:space="preserve"> </w:t>
      </w:r>
      <w:r w:rsidR="00900458" w:rsidRPr="00316429">
        <w:rPr>
          <w:rFonts w:ascii="Times New Roman" w:hAnsi="Times New Roman" w:cs="Times New Roman"/>
          <w:sz w:val="24"/>
          <w:szCs w:val="24"/>
        </w:rPr>
        <w:t>de 20</w:t>
      </w:r>
      <w:r w:rsidR="00AE0E83" w:rsidRPr="00316429">
        <w:rPr>
          <w:rFonts w:ascii="Times New Roman" w:hAnsi="Times New Roman" w:cs="Times New Roman"/>
          <w:sz w:val="24"/>
          <w:szCs w:val="24"/>
        </w:rPr>
        <w:t>13</w:t>
      </w:r>
      <w:r w:rsidR="008D4B72" w:rsidRPr="00316429">
        <w:rPr>
          <w:rFonts w:ascii="Times New Roman" w:hAnsi="Times New Roman" w:cs="Times New Roman"/>
          <w:sz w:val="24"/>
          <w:szCs w:val="24"/>
        </w:rPr>
        <w:t>.</w:t>
      </w:r>
    </w:p>
    <w:p w:rsidR="00E34195" w:rsidRPr="00316429" w:rsidRDefault="00E34195" w:rsidP="00316429">
      <w:pPr>
        <w:pStyle w:val="Prrafodelista"/>
        <w:shd w:val="clear" w:color="auto" w:fill="FFFFFF"/>
        <w:tabs>
          <w:tab w:val="left" w:pos="284"/>
        </w:tabs>
        <w:spacing w:after="0" w:line="240" w:lineRule="auto"/>
        <w:ind w:left="0" w:firstLine="142"/>
        <w:textAlignment w:val="baseline"/>
        <w:rPr>
          <w:rFonts w:ascii="Times New Roman" w:eastAsia="Times New Roman" w:hAnsi="Times New Roman" w:cs="Times New Roman"/>
          <w:sz w:val="24"/>
          <w:szCs w:val="24"/>
          <w:lang w:eastAsia="es-CO"/>
        </w:rPr>
      </w:pPr>
    </w:p>
    <w:p w:rsidR="008F15BA" w:rsidRPr="00316429" w:rsidRDefault="004F056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w:t>
      </w:r>
      <w:r w:rsidR="00727B70" w:rsidRPr="00316429">
        <w:rPr>
          <w:rFonts w:ascii="Times New Roman" w:hAnsi="Times New Roman" w:cs="Times New Roman"/>
          <w:sz w:val="24"/>
          <w:szCs w:val="24"/>
        </w:rPr>
        <w:t>. Los colaboradores deben entender que todo requiere decisiones urgentes. Dejemos que ellos se imaginen la cantidad de información que se vierte en Nuestra Morada, toda ella exigiendo decisiones inmediatas. En esto, Nosotros, no debemos atemorizar a Nuestros colaboradores terrenales y debemos encontrar en todas partes una chispa de energía aplicable</w:t>
      </w:r>
      <w:r w:rsidRPr="00316429">
        <w:rPr>
          <w:rFonts w:ascii="Times New Roman" w:hAnsi="Times New Roman" w:cs="Times New Roman"/>
          <w:sz w:val="24"/>
          <w:szCs w:val="24"/>
        </w:rPr>
        <w:t>. ...N</w:t>
      </w:r>
      <w:r w:rsidR="00727B70" w:rsidRPr="00316429">
        <w:rPr>
          <w:rFonts w:ascii="Times New Roman" w:hAnsi="Times New Roman" w:cs="Times New Roman"/>
          <w:sz w:val="24"/>
          <w:szCs w:val="24"/>
        </w:rPr>
        <w:t xml:space="preserve">osotros, aplicamos las medidas cautelares más elevadas para no someter a Nuestros colaboradores a peligros innecesarios. </w:t>
      </w:r>
      <w:r w:rsidRPr="00316429">
        <w:rPr>
          <w:rFonts w:ascii="Times New Roman" w:hAnsi="Times New Roman" w:cs="Times New Roman"/>
          <w:sz w:val="24"/>
          <w:szCs w:val="24"/>
        </w:rPr>
        <w:t>Más</w:t>
      </w:r>
      <w:r w:rsidR="00727B70" w:rsidRPr="00316429">
        <w:rPr>
          <w:rFonts w:ascii="Times New Roman" w:hAnsi="Times New Roman" w:cs="Times New Roman"/>
          <w:sz w:val="24"/>
          <w:szCs w:val="24"/>
        </w:rPr>
        <w:t xml:space="preserve"> uno puede imaginar que hay momentos en que es difícil proteger a los que se lanzan hacia el peligro, contrariando a la Mano Guiadora.   </w:t>
      </w:r>
      <w:proofErr w:type="spellStart"/>
      <w:r w:rsidR="008F15BA" w:rsidRPr="00316429">
        <w:rPr>
          <w:rFonts w:ascii="Times New Roman" w:hAnsi="Times New Roman" w:cs="Times New Roman"/>
          <w:sz w:val="24"/>
          <w:szCs w:val="24"/>
        </w:rPr>
        <w:t>Supramundano</w:t>
      </w:r>
      <w:proofErr w:type="spellEnd"/>
      <w:r w:rsidR="008F15BA" w:rsidRPr="00316429">
        <w:rPr>
          <w:rFonts w:ascii="Times New Roman" w:hAnsi="Times New Roman" w:cs="Times New Roman"/>
          <w:sz w:val="24"/>
          <w:szCs w:val="24"/>
        </w:rPr>
        <w:t xml:space="preserve"> I, 63.</w:t>
      </w:r>
    </w:p>
    <w:p w:rsidR="00B855B3" w:rsidRPr="00316429" w:rsidRDefault="00B855B3" w:rsidP="00316429">
      <w:pPr>
        <w:tabs>
          <w:tab w:val="left" w:pos="284"/>
        </w:tabs>
        <w:spacing w:after="0" w:line="240" w:lineRule="auto"/>
        <w:ind w:firstLine="142"/>
        <w:rPr>
          <w:rFonts w:ascii="Times New Roman" w:hAnsi="Times New Roman" w:cs="Times New Roman"/>
          <w:sz w:val="24"/>
          <w:szCs w:val="24"/>
        </w:rPr>
      </w:pPr>
    </w:p>
    <w:p w:rsidR="00B1219F" w:rsidRPr="00316429" w:rsidRDefault="00B1219F"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La impaciencia de los pasajeros no puede</w:t>
      </w:r>
      <w:r w:rsidR="000F7731" w:rsidRPr="00316429">
        <w:rPr>
          <w:rFonts w:ascii="Times New Roman" w:hAnsi="Times New Roman" w:cs="Times New Roman"/>
          <w:sz w:val="24"/>
          <w:szCs w:val="24"/>
        </w:rPr>
        <w:t xml:space="preserve"> a</w:t>
      </w:r>
      <w:r w:rsidRPr="00316429">
        <w:rPr>
          <w:rFonts w:ascii="Times New Roman" w:hAnsi="Times New Roman" w:cs="Times New Roman"/>
          <w:sz w:val="24"/>
          <w:szCs w:val="24"/>
        </w:rPr>
        <w:t>celerar el tren.</w:t>
      </w:r>
      <w:r w:rsidR="00E176B6" w:rsidRPr="00316429">
        <w:rPr>
          <w:rFonts w:ascii="Times New Roman" w:hAnsi="Times New Roman" w:cs="Times New Roman"/>
          <w:sz w:val="24"/>
          <w:szCs w:val="24"/>
        </w:rPr>
        <w:t xml:space="preserve"> </w:t>
      </w:r>
      <w:r w:rsidRPr="00316429">
        <w:rPr>
          <w:rFonts w:ascii="Times New Roman" w:hAnsi="Times New Roman" w:cs="Times New Roman"/>
          <w:sz w:val="24"/>
          <w:szCs w:val="24"/>
        </w:rPr>
        <w:t>Nuevas circunstancias requieren nuevos vuelos.</w:t>
      </w:r>
    </w:p>
    <w:p w:rsidR="008F15BA" w:rsidRPr="00316429" w:rsidRDefault="0097275C" w:rsidP="00316429">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19F" w:rsidRPr="00316429">
        <w:rPr>
          <w:rFonts w:ascii="Times New Roman" w:hAnsi="Times New Roman" w:cs="Times New Roman"/>
          <w:sz w:val="24"/>
          <w:szCs w:val="24"/>
        </w:rPr>
        <w:t xml:space="preserve">No os apresuréis – todas las cosas llegarán. </w:t>
      </w:r>
      <w:r w:rsidR="008F15BA" w:rsidRPr="00316429">
        <w:rPr>
          <w:rFonts w:ascii="Times New Roman" w:hAnsi="Times New Roman" w:cs="Times New Roman"/>
          <w:sz w:val="24"/>
          <w:szCs w:val="24"/>
        </w:rPr>
        <w:t>La Llamada, 198.</w:t>
      </w:r>
    </w:p>
    <w:p w:rsidR="00B855B3" w:rsidRPr="00316429" w:rsidRDefault="00B855B3" w:rsidP="00316429">
      <w:pPr>
        <w:pStyle w:val="Prrafodelista"/>
        <w:tabs>
          <w:tab w:val="left" w:pos="284"/>
        </w:tabs>
        <w:spacing w:after="0" w:line="240" w:lineRule="auto"/>
        <w:ind w:left="0" w:firstLine="142"/>
        <w:rPr>
          <w:rFonts w:ascii="Times New Roman" w:hAnsi="Times New Roman" w:cs="Times New Roman"/>
          <w:sz w:val="24"/>
          <w:szCs w:val="24"/>
        </w:rPr>
      </w:pPr>
    </w:p>
    <w:p w:rsidR="008F15BA" w:rsidRPr="00316429" w:rsidRDefault="00E176B6" w:rsidP="00316429">
      <w:pPr>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Tú escribes sobre tener precaución, ¿pero quién mejor que yo para saber de la necesidad de tenerla? Pero también conozco la valentía, la osadía creativa y sobre todo, el gran equilibrio. Por lo tanto, la precaución no debe convertirse en miedo que surja de la persecución, ni la osadía se debe convertir en jactancia insensata. Sin embargo, debido a mi propia naturaleza, prefiero lo segundo; yo creo en el sabio proverbio, “Dios ayuda al valiente”, y también en este otro, un poco más prosaico: “Tener miedo a los lobos significa no ir al bosque ni coger setas”. Por tanto, digamos que la precaución se debe combinar con la osadía y debería ser aplicada con un justo medio de acuerdo a las circunstancias y condiciones.</w:t>
      </w:r>
      <w:r w:rsidRPr="00316429">
        <w:rPr>
          <w:rFonts w:ascii="Times New Roman" w:hAnsi="Times New Roman" w:cs="Times New Roman"/>
          <w:sz w:val="24"/>
          <w:szCs w:val="24"/>
          <w:shd w:val="clear" w:color="auto" w:fill="FFFFFF"/>
        </w:rPr>
        <w:t xml:space="preserve"> </w:t>
      </w:r>
      <w:r w:rsidR="008F15BA" w:rsidRPr="00316429">
        <w:rPr>
          <w:rFonts w:ascii="Times New Roman" w:hAnsi="Times New Roman" w:cs="Times New Roman"/>
          <w:sz w:val="24"/>
          <w:szCs w:val="24"/>
        </w:rPr>
        <w:t xml:space="preserve">Cartas de Helena </w:t>
      </w:r>
      <w:proofErr w:type="spellStart"/>
      <w:r w:rsidR="008F15BA" w:rsidRPr="00316429">
        <w:rPr>
          <w:rFonts w:ascii="Times New Roman" w:hAnsi="Times New Roman" w:cs="Times New Roman"/>
          <w:sz w:val="24"/>
          <w:szCs w:val="24"/>
        </w:rPr>
        <w:t>Roerich</w:t>
      </w:r>
      <w:proofErr w:type="spellEnd"/>
      <w:r w:rsidR="008F15BA" w:rsidRPr="00316429">
        <w:rPr>
          <w:rFonts w:ascii="Times New Roman" w:hAnsi="Times New Roman" w:cs="Times New Roman"/>
          <w:sz w:val="24"/>
          <w:szCs w:val="24"/>
        </w:rPr>
        <w:t xml:space="preserve"> II, 22 Julio, 1935.</w:t>
      </w:r>
    </w:p>
    <w:p w:rsidR="00B855B3" w:rsidRPr="00316429" w:rsidRDefault="00B855B3" w:rsidP="00316429">
      <w:pPr>
        <w:pStyle w:val="Prrafodelista"/>
        <w:tabs>
          <w:tab w:val="left" w:pos="284"/>
        </w:tabs>
        <w:spacing w:after="0" w:line="240" w:lineRule="auto"/>
        <w:ind w:left="0" w:firstLine="142"/>
        <w:rPr>
          <w:rFonts w:ascii="Times New Roman" w:hAnsi="Times New Roman" w:cs="Times New Roman"/>
          <w:sz w:val="24"/>
          <w:szCs w:val="24"/>
        </w:rPr>
      </w:pPr>
    </w:p>
    <w:p w:rsidR="008F15BA" w:rsidRPr="00316429" w:rsidRDefault="00B15C94" w:rsidP="0031642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316429">
        <w:rPr>
          <w:rFonts w:ascii="Times New Roman" w:hAnsi="Times New Roman" w:cs="Times New Roman"/>
          <w:sz w:val="24"/>
          <w:szCs w:val="24"/>
        </w:rPr>
        <w:t>Urusvati</w:t>
      </w:r>
      <w:proofErr w:type="spellEnd"/>
      <w:r w:rsidRPr="00316429">
        <w:rPr>
          <w:rFonts w:ascii="Times New Roman" w:hAnsi="Times New Roman" w:cs="Times New Roman"/>
          <w:sz w:val="24"/>
          <w:szCs w:val="24"/>
        </w:rPr>
        <w:t xml:space="preserve"> sabe que nosotros desaprobamos el miedo y la sospecha y los consideramos resultados de la ignorancia. Al mismo tiempo Nosotros insistimos en la vigilancia y la cautela, cualidades que pertenecen a una conciencia iluminada. Para el insensato no es fácil percibir el límite entre los diferentes sentimientos. Ellos ven la cautela como sospecha y la vigilancia como miedo, disminuyendo así las mejores cualidades a niveles vergonzosos. Mas el prudente entenderá cuando se necesita la cautela, basado en una clara inteligencia. En un mundo que está desgarrado por la confusión aquel que es descuidado es un tonto. Aquel que es sensible pesará todas las causas para determinar la verdadera fuente de un daño. </w:t>
      </w:r>
      <w:r w:rsidR="00641451" w:rsidRPr="00316429">
        <w:rPr>
          <w:rFonts w:ascii="Times New Roman" w:hAnsi="Times New Roman" w:cs="Times New Roman"/>
          <w:sz w:val="24"/>
          <w:szCs w:val="24"/>
        </w:rPr>
        <w:t>…</w:t>
      </w:r>
      <w:r w:rsidRPr="00316429">
        <w:rPr>
          <w:rFonts w:ascii="Times New Roman" w:hAnsi="Times New Roman" w:cs="Times New Roman"/>
          <w:sz w:val="24"/>
          <w:szCs w:val="24"/>
        </w:rPr>
        <w:t>. Afortunadamente, la vigilancia se puede establecer sin ningún límite y uno no debería titubear en repetir que en momentos de tensión extrema, se debe manifestar un grado sumo de vigilancia. No es el temor lo que nos empuja a hacer dicha afirmación, sino un deseo de servir de la mejor manera posible. El deseo hace que nazcan héroes. Nosotros hemos hablado de las cualidades del héroe, quien afortunadamente puede existir en todos las circunstancias de la vida.</w:t>
      </w:r>
      <w:r w:rsidR="00641451"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Supramundano</w:t>
      </w:r>
      <w:proofErr w:type="spellEnd"/>
      <w:r w:rsidR="008F15BA" w:rsidRPr="00316429">
        <w:rPr>
          <w:rFonts w:ascii="Times New Roman" w:hAnsi="Times New Roman" w:cs="Times New Roman"/>
          <w:sz w:val="24"/>
          <w:szCs w:val="24"/>
        </w:rPr>
        <w:t xml:space="preserve"> III, 513.</w:t>
      </w:r>
    </w:p>
    <w:p w:rsidR="00FC6F0C" w:rsidRPr="00316429" w:rsidRDefault="00FC6F0C" w:rsidP="00316429">
      <w:pPr>
        <w:pStyle w:val="Prrafodelista"/>
        <w:tabs>
          <w:tab w:val="left" w:pos="284"/>
        </w:tabs>
        <w:spacing w:after="0" w:line="240" w:lineRule="auto"/>
        <w:ind w:left="0" w:firstLine="142"/>
        <w:rPr>
          <w:rFonts w:ascii="Times New Roman" w:hAnsi="Times New Roman" w:cs="Times New Roman"/>
          <w:sz w:val="24"/>
          <w:szCs w:val="24"/>
        </w:rPr>
      </w:pPr>
    </w:p>
    <w:p w:rsidR="008F5E92" w:rsidRPr="00316429" w:rsidRDefault="008F5E92" w:rsidP="00316429">
      <w:pPr>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Y así, en la labor, Me encontrareis.</w:t>
      </w:r>
      <w:r w:rsidR="00641451" w:rsidRPr="00316429">
        <w:rPr>
          <w:rFonts w:ascii="Times New Roman" w:hAnsi="Times New Roman" w:cs="Times New Roman"/>
          <w:sz w:val="24"/>
          <w:szCs w:val="24"/>
        </w:rPr>
        <w:t xml:space="preserve"> </w:t>
      </w:r>
      <w:r w:rsidRPr="00316429">
        <w:rPr>
          <w:rFonts w:ascii="Times New Roman" w:hAnsi="Times New Roman" w:cs="Times New Roman"/>
          <w:sz w:val="24"/>
          <w:szCs w:val="24"/>
        </w:rPr>
        <w:t>Pero, ¿cuáles son los signos de la labor?</w:t>
      </w:r>
      <w:r w:rsidR="00641451" w:rsidRPr="00316429">
        <w:rPr>
          <w:rFonts w:ascii="Times New Roman" w:hAnsi="Times New Roman" w:cs="Times New Roman"/>
          <w:sz w:val="24"/>
          <w:szCs w:val="24"/>
        </w:rPr>
        <w:t xml:space="preserve"> </w:t>
      </w:r>
      <w:r w:rsidRPr="00316429">
        <w:rPr>
          <w:rFonts w:ascii="Times New Roman" w:hAnsi="Times New Roman" w:cs="Times New Roman"/>
          <w:sz w:val="24"/>
          <w:szCs w:val="24"/>
        </w:rPr>
        <w:t>Rapidez, decisión y abnegación.</w:t>
      </w:r>
    </w:p>
    <w:p w:rsidR="008F15BA" w:rsidRPr="00316429" w:rsidRDefault="0097275C" w:rsidP="00316429">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F5E92" w:rsidRPr="00316429">
        <w:rPr>
          <w:rFonts w:ascii="Times New Roman" w:hAnsi="Times New Roman" w:cs="Times New Roman"/>
          <w:sz w:val="24"/>
          <w:szCs w:val="24"/>
        </w:rPr>
        <w:t>Mas con rapidez y decisión uno puede también precipitarse hacia el abismo.</w:t>
      </w:r>
      <w:r w:rsidR="00641451" w:rsidRPr="00316429">
        <w:rPr>
          <w:rFonts w:ascii="Times New Roman" w:hAnsi="Times New Roman" w:cs="Times New Roman"/>
          <w:sz w:val="24"/>
          <w:szCs w:val="24"/>
        </w:rPr>
        <w:t xml:space="preserve"> </w:t>
      </w:r>
      <w:r w:rsidR="008F5E92" w:rsidRPr="00316429">
        <w:rPr>
          <w:rFonts w:ascii="Times New Roman" w:hAnsi="Times New Roman" w:cs="Times New Roman"/>
          <w:sz w:val="24"/>
          <w:szCs w:val="24"/>
        </w:rPr>
        <w:t>Pero vuestro sendero es hacia las cumbres.</w:t>
      </w:r>
      <w:r w:rsidR="00641451" w:rsidRPr="00316429">
        <w:rPr>
          <w:rFonts w:ascii="Times New Roman" w:hAnsi="Times New Roman" w:cs="Times New Roman"/>
          <w:sz w:val="24"/>
          <w:szCs w:val="24"/>
        </w:rPr>
        <w:t xml:space="preserve"> </w:t>
      </w:r>
      <w:r w:rsidR="008F5E92" w:rsidRPr="00316429">
        <w:rPr>
          <w:rFonts w:ascii="Times New Roman" w:hAnsi="Times New Roman" w:cs="Times New Roman"/>
          <w:sz w:val="24"/>
          <w:szCs w:val="24"/>
        </w:rPr>
        <w:t xml:space="preserve">Por tanto, añadid también la sabiduría. </w:t>
      </w:r>
      <w:r w:rsidR="008F15BA" w:rsidRPr="00316429">
        <w:rPr>
          <w:rFonts w:ascii="Times New Roman" w:hAnsi="Times New Roman" w:cs="Times New Roman"/>
          <w:sz w:val="24"/>
          <w:szCs w:val="24"/>
        </w:rPr>
        <w:t>La Llamada, 390.</w:t>
      </w:r>
    </w:p>
    <w:p w:rsidR="00B855B3" w:rsidRPr="00316429" w:rsidRDefault="00B855B3" w:rsidP="00316429">
      <w:pPr>
        <w:tabs>
          <w:tab w:val="left" w:pos="284"/>
        </w:tabs>
        <w:spacing w:after="0" w:line="240" w:lineRule="auto"/>
        <w:ind w:firstLine="142"/>
        <w:rPr>
          <w:rFonts w:ascii="Times New Roman" w:hAnsi="Times New Roman" w:cs="Times New Roman"/>
          <w:sz w:val="24"/>
          <w:szCs w:val="24"/>
        </w:rPr>
      </w:pPr>
    </w:p>
    <w:p w:rsidR="008F15BA" w:rsidRPr="00316429" w:rsidRDefault="00E949B9" w:rsidP="00316429">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Definitivamente Nosotros no queremos perder gente útil. Nosotros con frecuencia aconsejamos cautela y evitar peligros innecesarios. El devoto y experimentado aspirante entiende como aplicar mejor la energía acumulada. Imagina un científico que, mientras está absorto en un experimento especialmente importante, deja su trabajo de forma abrupta para apresuradamente ayudar a unas víctimas de un accidente en la calle. Algunas personas criticarán el abandono de tan importante trabajo que pudo haber sido de beneficio para la humanidad, pero una conciencia refinada podrá percibir los límites de una acción heroica. Nosotros sabemos lo imperceptible que es este límite. Son tanto los factores que se han puesto en la balanza que es muy difícil encontrar un equilibrio.</w:t>
      </w:r>
      <w:r w:rsidR="00FF3CBD"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Supramundano</w:t>
      </w:r>
      <w:proofErr w:type="spellEnd"/>
      <w:r w:rsidR="008F15BA" w:rsidRPr="00316429">
        <w:rPr>
          <w:rFonts w:ascii="Times New Roman" w:hAnsi="Times New Roman" w:cs="Times New Roman"/>
          <w:sz w:val="24"/>
          <w:szCs w:val="24"/>
        </w:rPr>
        <w:t xml:space="preserve"> II, 383.</w:t>
      </w:r>
    </w:p>
    <w:p w:rsidR="00B855B3" w:rsidRPr="00316429" w:rsidRDefault="00B855B3" w:rsidP="00316429">
      <w:pPr>
        <w:pStyle w:val="Prrafodelista"/>
        <w:tabs>
          <w:tab w:val="left" w:pos="284"/>
        </w:tabs>
        <w:spacing w:after="0" w:line="240" w:lineRule="auto"/>
        <w:ind w:left="0" w:firstLine="142"/>
        <w:rPr>
          <w:rFonts w:ascii="Times New Roman" w:hAnsi="Times New Roman" w:cs="Times New Roman"/>
          <w:sz w:val="24"/>
          <w:szCs w:val="24"/>
        </w:rPr>
      </w:pPr>
    </w:p>
    <w:p w:rsidR="00D24AD3" w:rsidRPr="00316429" w:rsidRDefault="00355FEC" w:rsidP="00316429">
      <w:pPr>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En consecuencia, digamos que un hombre debería, cuando sea posible, ayudar a su prójimo, pero él sólo puede arriesgar su vida en caso en que él no tenga una gran responsabilidad. De no hacerse así sería una gran falta de conmensurabilidad y una gran pérdida para la humanidad si la gente que beneficia a toda la humanidad estuviera arriesgando su vida insensatamente. Pero si nosotros hablamos de la masa, entonces debemos decir que el hombre siempre y en toda circunstancia debería darse prisa para ayudar su prójimo. Verdaderamente, el hombre que arriesga su vida para salvar a su prójimo es un héroe. Pero existen diferentes clases de riesgos y sacrificios. ¡Qué importante es el sacrificio de un médico o de una investigadora científica, que trabajan con substancias tóxicas para poder descubrir un medicamento para curar enfermedades que matan a las personas! Estos mártires conscientes y benefactores de la humanidad son raramente recordados.  </w:t>
      </w:r>
      <w:r w:rsidR="00D24AD3" w:rsidRPr="00316429">
        <w:rPr>
          <w:rFonts w:ascii="Times New Roman" w:hAnsi="Times New Roman" w:cs="Times New Roman"/>
          <w:sz w:val="24"/>
          <w:szCs w:val="24"/>
        </w:rPr>
        <w:t xml:space="preserve">Cartas de Helena </w:t>
      </w:r>
      <w:proofErr w:type="spellStart"/>
      <w:r w:rsidR="00D24AD3" w:rsidRPr="00316429">
        <w:rPr>
          <w:rFonts w:ascii="Times New Roman" w:hAnsi="Times New Roman" w:cs="Times New Roman"/>
          <w:sz w:val="24"/>
          <w:szCs w:val="24"/>
        </w:rPr>
        <w:t>Roerich</w:t>
      </w:r>
      <w:proofErr w:type="spellEnd"/>
      <w:r w:rsidR="00D24AD3" w:rsidRPr="00316429">
        <w:rPr>
          <w:rFonts w:ascii="Times New Roman" w:hAnsi="Times New Roman" w:cs="Times New Roman"/>
          <w:sz w:val="24"/>
          <w:szCs w:val="24"/>
        </w:rPr>
        <w:t xml:space="preserve"> II, </w:t>
      </w:r>
      <w:r w:rsidR="008F15BA" w:rsidRPr="00316429">
        <w:rPr>
          <w:rFonts w:ascii="Times New Roman" w:hAnsi="Times New Roman" w:cs="Times New Roman"/>
          <w:sz w:val="24"/>
          <w:szCs w:val="24"/>
        </w:rPr>
        <w:t>08</w:t>
      </w:r>
      <w:r w:rsidR="00D24AD3" w:rsidRPr="00316429">
        <w:rPr>
          <w:rFonts w:ascii="Times New Roman" w:hAnsi="Times New Roman" w:cs="Times New Roman"/>
          <w:sz w:val="24"/>
          <w:szCs w:val="24"/>
        </w:rPr>
        <w:t xml:space="preserve"> </w:t>
      </w:r>
      <w:r w:rsidR="008F15BA" w:rsidRPr="00316429">
        <w:rPr>
          <w:rFonts w:ascii="Times New Roman" w:hAnsi="Times New Roman" w:cs="Times New Roman"/>
          <w:sz w:val="24"/>
          <w:szCs w:val="24"/>
        </w:rPr>
        <w:t>Marzo, 1938</w:t>
      </w:r>
      <w:r w:rsidR="00D24AD3" w:rsidRPr="00316429">
        <w:rPr>
          <w:rFonts w:ascii="Times New Roman" w:hAnsi="Times New Roman" w:cs="Times New Roman"/>
          <w:sz w:val="24"/>
          <w:szCs w:val="24"/>
        </w:rPr>
        <w:t>.</w:t>
      </w:r>
    </w:p>
    <w:p w:rsidR="00B855B3" w:rsidRPr="00316429" w:rsidRDefault="00B855B3" w:rsidP="00316429">
      <w:pPr>
        <w:pStyle w:val="Prrafodelista"/>
        <w:tabs>
          <w:tab w:val="left" w:pos="284"/>
        </w:tabs>
        <w:spacing w:after="0" w:line="240" w:lineRule="auto"/>
        <w:ind w:left="0" w:firstLine="142"/>
        <w:rPr>
          <w:rFonts w:ascii="Times New Roman" w:hAnsi="Times New Roman" w:cs="Times New Roman"/>
          <w:sz w:val="24"/>
          <w:szCs w:val="24"/>
        </w:rPr>
      </w:pPr>
    </w:p>
    <w:p w:rsidR="008F15BA" w:rsidRPr="00316429" w:rsidRDefault="00355FEC" w:rsidP="00316429">
      <w:pPr>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A la vida se la simboliza como un río o como un torrente de agua, pero nunca como un lago o un pozo. </w:t>
      </w:r>
      <w:r w:rsidR="00CB5975" w:rsidRPr="00316429">
        <w:rPr>
          <w:rFonts w:ascii="Times New Roman" w:hAnsi="Times New Roman" w:cs="Times New Roman"/>
          <w:sz w:val="24"/>
          <w:szCs w:val="24"/>
        </w:rPr>
        <w:t>…</w:t>
      </w:r>
      <w:r w:rsidRPr="00316429">
        <w:rPr>
          <w:rFonts w:ascii="Times New Roman" w:hAnsi="Times New Roman" w:cs="Times New Roman"/>
          <w:sz w:val="24"/>
          <w:szCs w:val="24"/>
        </w:rPr>
        <w:t xml:space="preserve"> Uno no debería imaginarse a uno mismo como inmóvil cuando el planeta proporciona un ejemplo de rotación incesante; esta rotación existe por este movimiento. Así, el hombre no puede morar en la inmovilidad. A pesar de todo la conciencia susurra que el apresurarse es sólo un movimiento fingido. Nuevamente estamos entrando en el sendero del ritmo y la armonía. El apresurarse es disonancia y esta puede sólo fastidiar y desmembrar las acumulaciones. Únicamente una conciencia ampliada entiende la línea limítrofe entre el esfuerzo y el apresuramiento.  </w:t>
      </w:r>
      <w:proofErr w:type="spellStart"/>
      <w:r w:rsidR="008F15BA" w:rsidRPr="00316429">
        <w:rPr>
          <w:rFonts w:ascii="Times New Roman" w:hAnsi="Times New Roman" w:cs="Times New Roman"/>
          <w:sz w:val="24"/>
          <w:szCs w:val="24"/>
        </w:rPr>
        <w:t>Aum</w:t>
      </w:r>
      <w:proofErr w:type="spellEnd"/>
      <w:r w:rsidR="008F15BA" w:rsidRPr="00316429">
        <w:rPr>
          <w:rFonts w:ascii="Times New Roman" w:hAnsi="Times New Roman" w:cs="Times New Roman"/>
          <w:sz w:val="24"/>
          <w:szCs w:val="24"/>
        </w:rPr>
        <w:t>,</w:t>
      </w:r>
      <w:r w:rsidR="00B855B3" w:rsidRPr="00316429">
        <w:rPr>
          <w:rFonts w:ascii="Times New Roman" w:hAnsi="Times New Roman" w:cs="Times New Roman"/>
          <w:sz w:val="24"/>
          <w:szCs w:val="24"/>
        </w:rPr>
        <w:t xml:space="preserve"> </w:t>
      </w:r>
      <w:r w:rsidR="008F15BA" w:rsidRPr="00316429">
        <w:rPr>
          <w:rFonts w:ascii="Times New Roman" w:hAnsi="Times New Roman" w:cs="Times New Roman"/>
          <w:sz w:val="24"/>
          <w:szCs w:val="24"/>
        </w:rPr>
        <w:t>494.</w:t>
      </w:r>
    </w:p>
    <w:p w:rsidR="00B855B3" w:rsidRPr="00316429" w:rsidRDefault="00B855B3" w:rsidP="00316429">
      <w:pPr>
        <w:pStyle w:val="Prrafodelista"/>
        <w:tabs>
          <w:tab w:val="left" w:pos="284"/>
        </w:tabs>
        <w:spacing w:after="0" w:line="240" w:lineRule="auto"/>
        <w:ind w:left="0" w:firstLine="142"/>
        <w:rPr>
          <w:rFonts w:ascii="Times New Roman" w:hAnsi="Times New Roman" w:cs="Times New Roman"/>
          <w:sz w:val="24"/>
          <w:szCs w:val="24"/>
        </w:rPr>
      </w:pPr>
    </w:p>
    <w:p w:rsidR="00D24AD3" w:rsidRPr="00316429" w:rsidRDefault="00355FEC" w:rsidP="00316429">
      <w:pPr>
        <w:numPr>
          <w:ilvl w:val="0"/>
          <w:numId w:val="3"/>
        </w:numPr>
        <w:tabs>
          <w:tab w:val="left" w:pos="284"/>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Precisamente, sin temor y tanto como sea posible hacer las cosas por uno mismo. La manifestación de la responsabilidad personal es acertada. No milagros, no citas de nadie, no acciones sino una afirmación fortalecida por ejemplo personal. Hasta un error por haberse atrevido se remedia más fácilmente que un mascullar despreciable.</w:t>
      </w:r>
      <w:r w:rsidR="009F6E8E" w:rsidRPr="00316429">
        <w:rPr>
          <w:rFonts w:ascii="Times New Roman" w:hAnsi="Times New Roman" w:cs="Times New Roman"/>
          <w:sz w:val="24"/>
          <w:szCs w:val="24"/>
        </w:rPr>
        <w:t xml:space="preserve"> ...</w:t>
      </w:r>
      <w:r w:rsidRPr="00316429">
        <w:rPr>
          <w:rFonts w:ascii="Times New Roman" w:hAnsi="Times New Roman" w:cs="Times New Roman"/>
          <w:sz w:val="24"/>
          <w:szCs w:val="24"/>
        </w:rPr>
        <w:t>. Así, hay que apresurarse en la armadura de la responsabilidad personal.</w:t>
      </w:r>
      <w:r w:rsidR="009F6E8E" w:rsidRPr="00316429">
        <w:rPr>
          <w:rFonts w:ascii="Times New Roman" w:hAnsi="Times New Roman" w:cs="Times New Roman"/>
          <w:sz w:val="24"/>
          <w:szCs w:val="24"/>
        </w:rPr>
        <w:t xml:space="preserve"> </w:t>
      </w:r>
      <w:r w:rsidRPr="00316429">
        <w:rPr>
          <w:rFonts w:ascii="Times New Roman" w:hAnsi="Times New Roman" w:cs="Times New Roman"/>
          <w:sz w:val="24"/>
          <w:szCs w:val="24"/>
        </w:rPr>
        <w:t>Toma nota, sólo aquel que ha tenido valor ha tenido éxito. Pequeñas dudas crean una timidez servil.</w:t>
      </w:r>
      <w:r w:rsidR="009F6E8E" w:rsidRPr="00316429">
        <w:rPr>
          <w:rFonts w:ascii="Times New Roman" w:hAnsi="Times New Roman" w:cs="Times New Roman"/>
          <w:sz w:val="24"/>
          <w:szCs w:val="24"/>
        </w:rPr>
        <w:t xml:space="preserve">  </w:t>
      </w:r>
      <w:r w:rsidR="00D24AD3" w:rsidRPr="00316429">
        <w:rPr>
          <w:rFonts w:ascii="Times New Roman" w:hAnsi="Times New Roman" w:cs="Times New Roman"/>
          <w:sz w:val="24"/>
          <w:szCs w:val="24"/>
        </w:rPr>
        <w:t xml:space="preserve">Comunidad de la Nueva Era, </w:t>
      </w:r>
      <w:r w:rsidR="008F15BA" w:rsidRPr="00316429">
        <w:rPr>
          <w:rFonts w:ascii="Times New Roman" w:hAnsi="Times New Roman" w:cs="Times New Roman"/>
          <w:sz w:val="24"/>
          <w:szCs w:val="24"/>
        </w:rPr>
        <w:t>48.</w:t>
      </w:r>
    </w:p>
    <w:p w:rsidR="00B855B3" w:rsidRPr="00316429" w:rsidRDefault="00B855B3" w:rsidP="00316429">
      <w:pPr>
        <w:pStyle w:val="Prrafodelista"/>
        <w:spacing w:after="0" w:line="240" w:lineRule="auto"/>
        <w:ind w:left="0" w:firstLine="142"/>
        <w:rPr>
          <w:rFonts w:ascii="Times New Roman" w:hAnsi="Times New Roman" w:cs="Times New Roman"/>
          <w:sz w:val="24"/>
          <w:szCs w:val="24"/>
        </w:rPr>
      </w:pPr>
    </w:p>
    <w:p w:rsidR="008F15BA"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8F5E92" w:rsidRPr="00316429">
        <w:rPr>
          <w:rFonts w:ascii="Times New Roman" w:hAnsi="Times New Roman" w:cs="Times New Roman"/>
          <w:sz w:val="24"/>
          <w:szCs w:val="24"/>
        </w:rPr>
        <w:t>Es asombroso ver cómo la gente desperdicia sus propias vidas sin razón ni sentido privándose de las posibilidades que les pertenecen por derecho. Es asombroso ver con qué facilidad la gente reduce los límites, expandidos a lo largo de todos los tiempos.</w:t>
      </w:r>
      <w:r w:rsidR="00A51BEC" w:rsidRPr="00316429">
        <w:rPr>
          <w:rFonts w:ascii="Times New Roman" w:hAnsi="Times New Roman" w:cs="Times New Roman"/>
          <w:sz w:val="24"/>
          <w:szCs w:val="24"/>
        </w:rPr>
        <w:t xml:space="preserve">  </w:t>
      </w:r>
      <w:r w:rsidR="008F5E92" w:rsidRPr="00316429">
        <w:rPr>
          <w:rFonts w:ascii="Times New Roman" w:hAnsi="Times New Roman" w:cs="Times New Roman"/>
          <w:sz w:val="24"/>
          <w:szCs w:val="24"/>
        </w:rPr>
        <w:t xml:space="preserve">Nosotros </w:t>
      </w:r>
      <w:r w:rsidR="008F5E92" w:rsidRPr="00316429">
        <w:rPr>
          <w:rFonts w:ascii="Times New Roman" w:hAnsi="Times New Roman" w:cs="Times New Roman"/>
          <w:sz w:val="24"/>
          <w:szCs w:val="24"/>
        </w:rPr>
        <w:lastRenderedPageBreak/>
        <w:t xml:space="preserve">decimos que es mejor actuar erróneamente que cometer el error de la inacción. Atreverse a actuar contiene en sí su propia justificación; ejerce presión que multiplica la energía. ¿Es posible encender el espíritu flameante a través de la inacción? Al señalar la necesidad de unirse a Nosotros en la acción, lo atraemos hacia el espiral de presión especial. Ciertamente, en este espiral uno puede sólo ascender; se tiene que proteger como </w:t>
      </w:r>
      <w:proofErr w:type="gramStart"/>
      <w:r w:rsidR="008F5E92" w:rsidRPr="00316429">
        <w:rPr>
          <w:rFonts w:ascii="Times New Roman" w:hAnsi="Times New Roman" w:cs="Times New Roman"/>
          <w:sz w:val="24"/>
          <w:szCs w:val="24"/>
        </w:rPr>
        <w:t>un</w:t>
      </w:r>
      <w:proofErr w:type="gramEnd"/>
      <w:r w:rsidR="008F5E92" w:rsidRPr="00316429">
        <w:rPr>
          <w:rFonts w:ascii="Times New Roman" w:hAnsi="Times New Roman" w:cs="Times New Roman"/>
          <w:sz w:val="24"/>
          <w:szCs w:val="24"/>
        </w:rPr>
        <w:t xml:space="preserve"> dínamo de la energía más valiosa</w:t>
      </w:r>
      <w:r w:rsidR="00A51BEC"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Agni</w:t>
      </w:r>
      <w:proofErr w:type="spellEnd"/>
      <w:r w:rsidR="008F15BA" w:rsidRPr="00316429">
        <w:rPr>
          <w:rFonts w:ascii="Times New Roman" w:hAnsi="Times New Roman" w:cs="Times New Roman"/>
          <w:sz w:val="24"/>
          <w:szCs w:val="24"/>
        </w:rPr>
        <w:t xml:space="preserve"> Yoga, 429.</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p w:rsidR="008F15BA" w:rsidRPr="00316429" w:rsidRDefault="000F7731" w:rsidP="0031642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proofErr w:type="spellStart"/>
      <w:r w:rsidR="00B15C94" w:rsidRPr="00316429">
        <w:rPr>
          <w:rFonts w:ascii="Times New Roman" w:hAnsi="Times New Roman" w:cs="Times New Roman"/>
          <w:sz w:val="24"/>
          <w:szCs w:val="24"/>
        </w:rPr>
        <w:t>Urusvati</w:t>
      </w:r>
      <w:proofErr w:type="spellEnd"/>
      <w:r w:rsidR="00B15C94" w:rsidRPr="00316429">
        <w:rPr>
          <w:rFonts w:ascii="Times New Roman" w:hAnsi="Times New Roman" w:cs="Times New Roman"/>
          <w:sz w:val="24"/>
          <w:szCs w:val="24"/>
        </w:rPr>
        <w:t xml:space="preserve"> sabe la diferencia entre el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xml:space="preserve"> – logro ardiente – y los actos prudentes. El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xml:space="preserve"> es hermoso, majestuoso, solemne, sabio e impresionante. Nunca puede ser descrito como prudente.</w:t>
      </w:r>
      <w:r w:rsidR="00056BC6" w:rsidRPr="00316429">
        <w:rPr>
          <w:rFonts w:ascii="Times New Roman" w:hAnsi="Times New Roman" w:cs="Times New Roman"/>
          <w:sz w:val="24"/>
          <w:szCs w:val="24"/>
        </w:rPr>
        <w:t xml:space="preserve"> …. </w:t>
      </w:r>
      <w:r w:rsidR="00B15C94" w:rsidRPr="00316429">
        <w:rPr>
          <w:rFonts w:ascii="Times New Roman" w:hAnsi="Times New Roman" w:cs="Times New Roman"/>
          <w:sz w:val="24"/>
          <w:szCs w:val="24"/>
        </w:rPr>
        <w:t xml:space="preserve">Hay muchos para quienes la idea del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xml:space="preserve"> simplemente no existe. Para ellos la prudencia es el nivel ético más elevado. Todas sus perspectivas del mundo están definidas por la prudencia.</w:t>
      </w:r>
      <w:r w:rsidR="00056BC6" w:rsidRPr="00316429">
        <w:rPr>
          <w:rFonts w:ascii="Times New Roman" w:hAnsi="Times New Roman" w:cs="Times New Roman"/>
          <w:sz w:val="24"/>
          <w:szCs w:val="24"/>
        </w:rPr>
        <w:t xml:space="preserve"> …. </w:t>
      </w:r>
      <w:r w:rsidR="00B15C94" w:rsidRPr="00316429">
        <w:rPr>
          <w:rFonts w:ascii="Times New Roman" w:hAnsi="Times New Roman" w:cs="Times New Roman"/>
          <w:sz w:val="24"/>
          <w:szCs w:val="24"/>
        </w:rPr>
        <w:t xml:space="preserve">No interpretes falsamente Nuestra actitud hacia la prudencia. Esta palabra está basada en conceptos buenos; la bondad es siempre buena y la comprensión sabia es siempre útil. Pero los tergiversadores mundanos se las arreglan para volver las buenas ideas en formas vergonzosas. Si ellos pudieran, ellos eliminarían la palabra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que está en el lado opuesto de su mentalidad.</w:t>
      </w:r>
      <w:r w:rsidR="00056BC6" w:rsidRPr="00316429">
        <w:rPr>
          <w:rFonts w:ascii="Times New Roman" w:hAnsi="Times New Roman" w:cs="Times New Roman"/>
          <w:sz w:val="24"/>
          <w:szCs w:val="24"/>
        </w:rPr>
        <w:t xml:space="preserve"> …. </w:t>
      </w:r>
      <w:r w:rsidR="00B15C94" w:rsidRPr="00316429">
        <w:rPr>
          <w:rFonts w:ascii="Times New Roman" w:hAnsi="Times New Roman" w:cs="Times New Roman"/>
          <w:sz w:val="24"/>
          <w:szCs w:val="24"/>
        </w:rPr>
        <w:t xml:space="preserve">Nosotros podríamos recomendar cautela y sopesar cuidadosamente las posibilidades, pero si un ardiente acto de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xml:space="preserve"> es profundo en su importancia, Nosotros nos regocijaremos aun más. Nosotros notamos cada acto de </w:t>
      </w:r>
      <w:proofErr w:type="spellStart"/>
      <w:r w:rsidR="00B15C94" w:rsidRPr="00316429">
        <w:rPr>
          <w:rFonts w:ascii="Times New Roman" w:hAnsi="Times New Roman" w:cs="Times New Roman"/>
          <w:sz w:val="24"/>
          <w:szCs w:val="24"/>
        </w:rPr>
        <w:t>podvig</w:t>
      </w:r>
      <w:proofErr w:type="spellEnd"/>
      <w:r w:rsidR="00B15C94" w:rsidRPr="00316429">
        <w:rPr>
          <w:rFonts w:ascii="Times New Roman" w:hAnsi="Times New Roman" w:cs="Times New Roman"/>
          <w:sz w:val="24"/>
          <w:szCs w:val="24"/>
        </w:rPr>
        <w:t xml:space="preserve"> ya que este forja eslabones evolutivos.</w:t>
      </w:r>
      <w:r w:rsidR="00056BC6" w:rsidRPr="00316429">
        <w:rPr>
          <w:rFonts w:ascii="Times New Roman" w:hAnsi="Times New Roman" w:cs="Times New Roman"/>
          <w:sz w:val="24"/>
          <w:szCs w:val="24"/>
        </w:rPr>
        <w:t xml:space="preserve"> </w:t>
      </w:r>
      <w:r w:rsidR="00B15C94" w:rsidRPr="00316429">
        <w:rPr>
          <w:rFonts w:ascii="Times New Roman" w:hAnsi="Times New Roman" w:cs="Times New Roman"/>
          <w:sz w:val="24"/>
          <w:szCs w:val="24"/>
        </w:rPr>
        <w:t xml:space="preserve">El Pensador decía, “Déjales la prudencia a los tenderos, ama el atrevimiento de los héroes.” </w:t>
      </w:r>
      <w:proofErr w:type="spellStart"/>
      <w:r w:rsidR="008F15BA" w:rsidRPr="00316429">
        <w:rPr>
          <w:rFonts w:ascii="Times New Roman" w:hAnsi="Times New Roman" w:cs="Times New Roman"/>
          <w:sz w:val="24"/>
          <w:szCs w:val="24"/>
        </w:rPr>
        <w:t>Supramundano</w:t>
      </w:r>
      <w:proofErr w:type="spellEnd"/>
      <w:r w:rsidR="008F15BA" w:rsidRPr="00316429">
        <w:rPr>
          <w:rFonts w:ascii="Times New Roman" w:hAnsi="Times New Roman" w:cs="Times New Roman"/>
          <w:sz w:val="24"/>
          <w:szCs w:val="24"/>
        </w:rPr>
        <w:t xml:space="preserve"> III, 571.</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p w:rsidR="008F15BA"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2950D1" w:rsidRPr="00316429">
        <w:rPr>
          <w:rFonts w:ascii="Times New Roman" w:hAnsi="Times New Roman" w:cs="Times New Roman"/>
          <w:sz w:val="24"/>
          <w:szCs w:val="24"/>
        </w:rPr>
        <w:t xml:space="preserve">De acuerdo a ciertos síntomas uno puede distinguir entre las naciones que están ascendiendo y las que están decayendo. La nación que asciende sueña con héroes. Pero para la nación gastada la idea de un héroe parece agotadora y sin sentido. Aun cuando en esta nación lloviera oro, aun cuando su orgullo aún fuera apasionado, no sería merecedora del </w:t>
      </w:r>
      <w:proofErr w:type="spellStart"/>
      <w:r w:rsidR="002950D1" w:rsidRPr="00316429">
        <w:rPr>
          <w:rFonts w:ascii="Times New Roman" w:hAnsi="Times New Roman" w:cs="Times New Roman"/>
          <w:sz w:val="24"/>
          <w:szCs w:val="24"/>
        </w:rPr>
        <w:t>podvig</w:t>
      </w:r>
      <w:proofErr w:type="spellEnd"/>
      <w:r w:rsidR="002950D1" w:rsidRPr="00316429">
        <w:rPr>
          <w:rFonts w:ascii="Times New Roman" w:hAnsi="Times New Roman" w:cs="Times New Roman"/>
          <w:sz w:val="24"/>
          <w:szCs w:val="24"/>
        </w:rPr>
        <w:t>. Los sueños y el ardor del verdadero osado han traspasado los muros de la nación que sólo conoce la razón.</w:t>
      </w:r>
      <w:r w:rsidR="00CA2B80" w:rsidRPr="00316429">
        <w:rPr>
          <w:rFonts w:ascii="Times New Roman" w:hAnsi="Times New Roman" w:cs="Times New Roman"/>
          <w:sz w:val="24"/>
          <w:szCs w:val="24"/>
        </w:rPr>
        <w:t xml:space="preserve"> </w:t>
      </w:r>
      <w:r w:rsidR="002950D1" w:rsidRPr="00316429">
        <w:rPr>
          <w:rFonts w:ascii="Times New Roman" w:hAnsi="Times New Roman" w:cs="Times New Roman"/>
          <w:sz w:val="24"/>
          <w:szCs w:val="24"/>
        </w:rPr>
        <w:t xml:space="preserve">Todo el mundo recuerda los cuentos de niños que dejaron sus hogares en busca de la felicidad; y en los cuentos de hadas de todos los tiempos a estos niños se les otorgaba esa felicidad. </w:t>
      </w:r>
      <w:proofErr w:type="spellStart"/>
      <w:r w:rsidR="008F15BA" w:rsidRPr="00316429">
        <w:rPr>
          <w:rFonts w:ascii="Times New Roman" w:hAnsi="Times New Roman" w:cs="Times New Roman"/>
          <w:sz w:val="24"/>
          <w:szCs w:val="24"/>
        </w:rPr>
        <w:t>Agni</w:t>
      </w:r>
      <w:proofErr w:type="spellEnd"/>
      <w:r w:rsidR="008F15BA" w:rsidRPr="00316429">
        <w:rPr>
          <w:rFonts w:ascii="Times New Roman" w:hAnsi="Times New Roman" w:cs="Times New Roman"/>
          <w:sz w:val="24"/>
          <w:szCs w:val="24"/>
        </w:rPr>
        <w:t xml:space="preserve"> Yoga, 46.</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p w:rsidR="008F15BA" w:rsidRPr="00316429" w:rsidRDefault="000F7731" w:rsidP="0031642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B1219F" w:rsidRPr="00316429">
        <w:rPr>
          <w:rFonts w:ascii="Times New Roman" w:hAnsi="Times New Roman" w:cs="Times New Roman"/>
          <w:sz w:val="24"/>
          <w:szCs w:val="24"/>
        </w:rPr>
        <w:t>El coraje interior no debería ser confundido con cualidades similares. La gente podría decir que probablemente estamos hablando de sosiego, y aunque el sosiego y su vecino, el equilibrio están relacionados con el coraje, ellos no son lo mismo. No es fácil enseñar la comprensión que el coraje interior es una presteza constante para una acción y un pensamiento atrevido.</w:t>
      </w:r>
      <w:r w:rsidR="00922C11" w:rsidRPr="00316429">
        <w:rPr>
          <w:rFonts w:ascii="Times New Roman" w:hAnsi="Times New Roman" w:cs="Times New Roman"/>
          <w:sz w:val="24"/>
          <w:szCs w:val="24"/>
        </w:rPr>
        <w:t xml:space="preserve"> …</w:t>
      </w:r>
      <w:r w:rsidR="00B1219F" w:rsidRPr="00316429">
        <w:rPr>
          <w:rFonts w:ascii="Times New Roman" w:hAnsi="Times New Roman" w:cs="Times New Roman"/>
          <w:sz w:val="24"/>
          <w:szCs w:val="24"/>
        </w:rPr>
        <w:t>.</w:t>
      </w:r>
      <w:r w:rsidR="00922C11" w:rsidRPr="00316429">
        <w:rPr>
          <w:rFonts w:ascii="Times New Roman" w:hAnsi="Times New Roman" w:cs="Times New Roman"/>
          <w:sz w:val="24"/>
          <w:szCs w:val="24"/>
        </w:rPr>
        <w:t xml:space="preserve"> </w:t>
      </w:r>
      <w:r w:rsidR="00B1219F" w:rsidRPr="00316429">
        <w:rPr>
          <w:rFonts w:ascii="Times New Roman" w:hAnsi="Times New Roman" w:cs="Times New Roman"/>
          <w:sz w:val="24"/>
          <w:szCs w:val="24"/>
        </w:rPr>
        <w:t xml:space="preserve">No sin razón se ha dicho que en algún momento los sueños se convertirán en realidad. Pero uno debería tener un gran almacén de esos sueños atrevidos. El coraje interior se puede atrever y esto se debe aprender no sólo para el Mundo </w:t>
      </w:r>
      <w:proofErr w:type="spellStart"/>
      <w:r w:rsidR="00B1219F" w:rsidRPr="00316429">
        <w:rPr>
          <w:rFonts w:ascii="Times New Roman" w:hAnsi="Times New Roman" w:cs="Times New Roman"/>
          <w:sz w:val="24"/>
          <w:szCs w:val="24"/>
        </w:rPr>
        <w:t>Supramundano</w:t>
      </w:r>
      <w:proofErr w:type="spellEnd"/>
      <w:r w:rsidR="00B1219F" w:rsidRPr="00316429">
        <w:rPr>
          <w:rFonts w:ascii="Times New Roman" w:hAnsi="Times New Roman" w:cs="Times New Roman"/>
          <w:sz w:val="24"/>
          <w:szCs w:val="24"/>
        </w:rPr>
        <w:t xml:space="preserve">, sino también para el mundo terrenal. </w:t>
      </w:r>
      <w:r w:rsidR="00922C11" w:rsidRPr="00316429">
        <w:rPr>
          <w:rFonts w:ascii="Times New Roman" w:hAnsi="Times New Roman" w:cs="Times New Roman"/>
          <w:sz w:val="24"/>
          <w:szCs w:val="24"/>
        </w:rPr>
        <w:t xml:space="preserve">Aprende a entender que todo lo que es útil para el Mundo </w:t>
      </w:r>
      <w:proofErr w:type="spellStart"/>
      <w:r w:rsidR="00922C11" w:rsidRPr="00316429">
        <w:rPr>
          <w:rFonts w:ascii="Times New Roman" w:hAnsi="Times New Roman" w:cs="Times New Roman"/>
          <w:sz w:val="24"/>
          <w:szCs w:val="24"/>
        </w:rPr>
        <w:t>Supramundano</w:t>
      </w:r>
      <w:proofErr w:type="spellEnd"/>
      <w:r w:rsidR="00922C11" w:rsidRPr="00316429">
        <w:rPr>
          <w:rFonts w:ascii="Times New Roman" w:hAnsi="Times New Roman" w:cs="Times New Roman"/>
          <w:sz w:val="24"/>
          <w:szCs w:val="24"/>
        </w:rPr>
        <w:t xml:space="preserve">, también lo es para el mundo terrenal. </w:t>
      </w:r>
      <w:r w:rsidR="00B1219F" w:rsidRPr="00316429">
        <w:rPr>
          <w:rFonts w:ascii="Times New Roman" w:hAnsi="Times New Roman" w:cs="Times New Roman"/>
          <w:sz w:val="24"/>
          <w:szCs w:val="24"/>
        </w:rPr>
        <w:t>Así, en calma, uno debería pensar sobre logros heroicos.</w:t>
      </w:r>
      <w:r w:rsidR="00922C11"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Supramundano</w:t>
      </w:r>
      <w:proofErr w:type="spellEnd"/>
      <w:r w:rsidR="008F15BA" w:rsidRPr="00316429">
        <w:rPr>
          <w:rFonts w:ascii="Times New Roman" w:hAnsi="Times New Roman" w:cs="Times New Roman"/>
          <w:sz w:val="24"/>
          <w:szCs w:val="24"/>
        </w:rPr>
        <w:t xml:space="preserve"> III, 607.</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p w:rsidR="00D24AD3"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Únicamente estando solo, prescindiendo de las posesiones, manteniéndose firme y sin perturbarse, sin lamentar su destino, es que el hombre firme se regocija.</w:t>
      </w:r>
      <w:r w:rsidR="00FB34AE"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De este modo Nosotros debemos comenzar la traducción de Nuestro antiguo Libro de la Osadía.</w:t>
      </w:r>
      <w:r w:rsidR="00FB34AE"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 xml:space="preserve">Cuando un niño juega con un gato recién nacido, su madre se regocija de su valentía, incapaz de darse cuenta de que el gato aún es ciego. Cuando un joven juega con el alma de un </w:t>
      </w:r>
      <w:r w:rsidR="000677C5" w:rsidRPr="00316429">
        <w:rPr>
          <w:rFonts w:ascii="Times New Roman" w:hAnsi="Times New Roman" w:cs="Times New Roman"/>
          <w:sz w:val="24"/>
          <w:szCs w:val="24"/>
        </w:rPr>
        <w:lastRenderedPageBreak/>
        <w:t xml:space="preserve">compañero, los espectadores se asombran ante su osadía, sin darse cuenta de los impedimentos que atormentan al alma infeliz. Cuando un hombre denuncia a una asamblea de jueces, los testigos admiran su coraje, sin saber que la osadía de su amenaza ha sido comprada con el sonido metálico del oro. Cuando un </w:t>
      </w:r>
      <w:proofErr w:type="spellStart"/>
      <w:r w:rsidR="000677C5" w:rsidRPr="00316429">
        <w:rPr>
          <w:rFonts w:ascii="Times New Roman" w:hAnsi="Times New Roman" w:cs="Times New Roman"/>
          <w:sz w:val="24"/>
          <w:szCs w:val="24"/>
        </w:rPr>
        <w:t>envejeciente</w:t>
      </w:r>
      <w:proofErr w:type="spellEnd"/>
      <w:r w:rsidR="000677C5" w:rsidRPr="00316429">
        <w:rPr>
          <w:rFonts w:ascii="Times New Roman" w:hAnsi="Times New Roman" w:cs="Times New Roman"/>
          <w:sz w:val="24"/>
          <w:szCs w:val="24"/>
        </w:rPr>
        <w:t xml:space="preserve"> se consuela burlándose de la muerte, sus amigos quedan encantados, inconscientes de que ha disfrazado su miedo con su máscara de burla.</w:t>
      </w:r>
      <w:r w:rsidR="00FB34AE"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Con frecuencia la gente no nota la verdadera osadía, pues en su esencia es inusual. Pero el corazón temblará en respuesta a lo inusual.</w:t>
      </w:r>
      <w:r w:rsidR="00FB34AE"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 xml:space="preserve">¿Dónde estás conquistador? ¿Dónde estás transformador del temblor en un salto hacia la luz? ¡Escucha, tú el osado! En la profundidad de la noche yo me acercaré a bendecir tus sandalias. </w:t>
      </w:r>
      <w:r w:rsidR="00FB34AE" w:rsidRPr="00316429">
        <w:rPr>
          <w:rFonts w:ascii="Times New Roman" w:hAnsi="Times New Roman" w:cs="Times New Roman"/>
          <w:sz w:val="24"/>
          <w:szCs w:val="24"/>
        </w:rPr>
        <w:t>…</w:t>
      </w:r>
      <w:r w:rsidR="000677C5" w:rsidRPr="00316429">
        <w:rPr>
          <w:rFonts w:ascii="Times New Roman" w:hAnsi="Times New Roman" w:cs="Times New Roman"/>
          <w:sz w:val="24"/>
          <w:szCs w:val="24"/>
        </w:rPr>
        <w:t>. El sueño del osado es como la calma antes del torbellino, cuando aún las hojas más delgadas de la hierba no se han movido.</w:t>
      </w:r>
      <w:r w:rsidR="00761383"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Agni</w:t>
      </w:r>
      <w:proofErr w:type="spellEnd"/>
      <w:r w:rsidR="008F15BA" w:rsidRPr="00316429">
        <w:rPr>
          <w:rFonts w:ascii="Times New Roman" w:hAnsi="Times New Roman" w:cs="Times New Roman"/>
          <w:sz w:val="24"/>
          <w:szCs w:val="24"/>
        </w:rPr>
        <w:t xml:space="preserve"> Yoga, 10.</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p w:rsidR="002950D1"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2950D1" w:rsidRPr="00316429">
        <w:rPr>
          <w:rFonts w:ascii="Times New Roman" w:hAnsi="Times New Roman" w:cs="Times New Roman"/>
          <w:sz w:val="24"/>
          <w:szCs w:val="24"/>
        </w:rPr>
        <w:t xml:space="preserve">Preguntarán: “¿Quién le dio derecho a osar?” Diga: “Nosotros osamos por el derecho de la evolución. El derecho de la evolución está inscrito con flama en nuestros corazones. No se nos puede privar de la verdad de la inmutabilidad del ascenso. Ya sea entre las multitudes como en la soledad, sabemos nuestro derecho innegable. </w:t>
      </w:r>
      <w:r w:rsidR="00650C8F" w:rsidRPr="00316429">
        <w:rPr>
          <w:rFonts w:ascii="Times New Roman" w:hAnsi="Times New Roman" w:cs="Times New Roman"/>
          <w:sz w:val="24"/>
          <w:szCs w:val="24"/>
        </w:rPr>
        <w:t xml:space="preserve">…. </w:t>
      </w:r>
      <w:r w:rsidR="002950D1" w:rsidRPr="00316429">
        <w:rPr>
          <w:rFonts w:ascii="Times New Roman" w:hAnsi="Times New Roman" w:cs="Times New Roman"/>
          <w:sz w:val="24"/>
          <w:szCs w:val="24"/>
        </w:rPr>
        <w:t>¡Osadía! ¿Debería uno entenderla como una parte desatendida y relacionada con el logro? ¿No debería ser la osadía nuestra comida de todos los días, y nuestra vestimenta para todos los pensamientos? ¿No se volverán transparentes las paredes de la prisión? ¿Y no se derretirá el sello de los rollos de escrituras para los osados?</w:t>
      </w:r>
    </w:p>
    <w:p w:rsidR="008F15BA" w:rsidRPr="00316429" w:rsidRDefault="0097275C" w:rsidP="00316429">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50D1" w:rsidRPr="00316429">
        <w:rPr>
          <w:rFonts w:ascii="Times New Roman" w:hAnsi="Times New Roman" w:cs="Times New Roman"/>
          <w:sz w:val="24"/>
          <w:szCs w:val="24"/>
        </w:rPr>
        <w:t xml:space="preserve">Al recomendar la osadía, Nosotros le ofrecemos el camino más simple. El corazón conoce la verdad de este camino. En la actualidad, uno no puede señalar ningún otro. </w:t>
      </w:r>
      <w:proofErr w:type="spellStart"/>
      <w:r w:rsidR="008F15BA" w:rsidRPr="00316429">
        <w:rPr>
          <w:rFonts w:ascii="Times New Roman" w:hAnsi="Times New Roman" w:cs="Times New Roman"/>
          <w:sz w:val="24"/>
          <w:szCs w:val="24"/>
        </w:rPr>
        <w:t>Agni</w:t>
      </w:r>
      <w:proofErr w:type="spellEnd"/>
      <w:r w:rsidR="008F15BA" w:rsidRPr="00316429">
        <w:rPr>
          <w:rFonts w:ascii="Times New Roman" w:hAnsi="Times New Roman" w:cs="Times New Roman"/>
          <w:sz w:val="24"/>
          <w:szCs w:val="24"/>
        </w:rPr>
        <w:t xml:space="preserve"> </w:t>
      </w:r>
      <w:bookmarkStart w:id="0" w:name="_GoBack"/>
      <w:r w:rsidR="008F15BA" w:rsidRPr="00316429">
        <w:rPr>
          <w:rFonts w:ascii="Times New Roman" w:hAnsi="Times New Roman" w:cs="Times New Roman"/>
          <w:sz w:val="24"/>
          <w:szCs w:val="24"/>
        </w:rPr>
        <w:t>Yoga, 49.</w:t>
      </w:r>
    </w:p>
    <w:p w:rsidR="00B855B3" w:rsidRPr="00316429" w:rsidRDefault="00B855B3" w:rsidP="00316429">
      <w:pPr>
        <w:pStyle w:val="Prrafodelista"/>
        <w:tabs>
          <w:tab w:val="left" w:pos="426"/>
        </w:tabs>
        <w:spacing w:after="0" w:line="240" w:lineRule="auto"/>
        <w:ind w:left="0"/>
        <w:rPr>
          <w:rFonts w:ascii="Times New Roman" w:hAnsi="Times New Roman" w:cs="Times New Roman"/>
          <w:sz w:val="24"/>
          <w:szCs w:val="24"/>
        </w:rPr>
      </w:pPr>
    </w:p>
    <w:bookmarkEnd w:id="0"/>
    <w:p w:rsidR="008F15BA"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423A5D" w:rsidRPr="00316429">
        <w:rPr>
          <w:rFonts w:ascii="Times New Roman" w:hAnsi="Times New Roman" w:cs="Times New Roman"/>
          <w:sz w:val="24"/>
          <w:szCs w:val="24"/>
        </w:rPr>
        <w:t>El viejo mundo y el Nuevo Mundo se distinguen por medio de la conciencia, no por evidencia externa. La edad y la circunstancia no importan. A menudo se alzan nuevos estandartes de las manos del viejo mundo, aún cargadas de prejuicios. Pero con frecuencia en la soledad late un corazón colmado con la radiación del Nuevo Mundo. Por tanto, firmemente, ante sus ojos, el mundo se divide. La nueva conciencia crece, sin destrezas, pero llena de osadía. A pesar de su experiencia el viejo pensamiento pierde fuerza. No hay poder que pueda aguantar la ola del Nuevo Mundo. Lamentamos el derroche de energía inútil de los que entienden su derecho a expandir nuevos logros. Todo error, si se comete por la causa del Nuevo Mundo, se convierte en una flor de valentía.</w:t>
      </w:r>
      <w:r w:rsidR="00650C8F" w:rsidRPr="00316429">
        <w:rPr>
          <w:rFonts w:ascii="Times New Roman" w:hAnsi="Times New Roman" w:cs="Times New Roman"/>
          <w:sz w:val="24"/>
          <w:szCs w:val="24"/>
        </w:rPr>
        <w:t xml:space="preserve"> </w:t>
      </w:r>
      <w:proofErr w:type="spellStart"/>
      <w:r w:rsidR="008F15BA" w:rsidRPr="00316429">
        <w:rPr>
          <w:rFonts w:ascii="Times New Roman" w:hAnsi="Times New Roman" w:cs="Times New Roman"/>
          <w:sz w:val="24"/>
          <w:szCs w:val="24"/>
        </w:rPr>
        <w:t>Agni</w:t>
      </w:r>
      <w:proofErr w:type="spellEnd"/>
      <w:r w:rsidR="008F15BA" w:rsidRPr="00316429">
        <w:rPr>
          <w:rFonts w:ascii="Times New Roman" w:hAnsi="Times New Roman" w:cs="Times New Roman"/>
          <w:sz w:val="24"/>
          <w:szCs w:val="24"/>
        </w:rPr>
        <w:t xml:space="preserve"> Yoga, 55. </w:t>
      </w:r>
    </w:p>
    <w:p w:rsidR="00B855B3" w:rsidRPr="00316429" w:rsidRDefault="00B855B3" w:rsidP="00316429">
      <w:pPr>
        <w:tabs>
          <w:tab w:val="left" w:pos="426"/>
        </w:tabs>
        <w:spacing w:after="0" w:line="240" w:lineRule="auto"/>
        <w:rPr>
          <w:rFonts w:ascii="Times New Roman" w:hAnsi="Times New Roman" w:cs="Times New Roman"/>
          <w:sz w:val="24"/>
          <w:szCs w:val="24"/>
        </w:rPr>
      </w:pPr>
    </w:p>
    <w:p w:rsidR="008F15BA" w:rsidRPr="00316429" w:rsidRDefault="000F7731" w:rsidP="0031642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429">
        <w:rPr>
          <w:rFonts w:ascii="Times New Roman" w:hAnsi="Times New Roman" w:cs="Times New Roman"/>
          <w:sz w:val="24"/>
          <w:szCs w:val="24"/>
        </w:rPr>
        <w:t xml:space="preserve">  </w:t>
      </w:r>
      <w:r w:rsidR="000677C5" w:rsidRPr="00316429">
        <w:rPr>
          <w:rFonts w:ascii="Times New Roman" w:hAnsi="Times New Roman" w:cs="Times New Roman"/>
          <w:sz w:val="24"/>
          <w:szCs w:val="24"/>
        </w:rPr>
        <w:t xml:space="preserve">La felicidad del Maestro está en alentar a los discípulos a que se atrevan a dirigirse hacia la Belleza. Largas listas de incidentes tediosos y desabridos no estimulan este logro. El mismo Maestro debe brillar para que su enfoque solo sea transmitido ardientemente. Una tarea así todos los días es difícil, sin embargo a la gente se la prueba en las tareas diarias, la que es hermana del Infinito.  </w:t>
      </w:r>
      <w:r w:rsidR="008F15BA" w:rsidRPr="00316429">
        <w:rPr>
          <w:rFonts w:ascii="Times New Roman" w:hAnsi="Times New Roman" w:cs="Times New Roman"/>
          <w:sz w:val="24"/>
          <w:szCs w:val="24"/>
        </w:rPr>
        <w:t>Hermandad, 471.</w:t>
      </w:r>
    </w:p>
    <w:p w:rsidR="00A554AC" w:rsidRPr="00316429" w:rsidRDefault="00A554AC" w:rsidP="00316429">
      <w:pPr>
        <w:tabs>
          <w:tab w:val="left" w:pos="284"/>
        </w:tabs>
        <w:spacing w:after="0" w:line="240" w:lineRule="auto"/>
        <w:rPr>
          <w:rFonts w:ascii="Times New Roman" w:hAnsi="Times New Roman" w:cs="Times New Roman"/>
          <w:sz w:val="24"/>
          <w:szCs w:val="24"/>
        </w:rPr>
      </w:pPr>
    </w:p>
    <w:sectPr w:rsidR="00A554AC" w:rsidRPr="00316429" w:rsidSect="00316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56BC6"/>
    <w:rsid w:val="000677C5"/>
    <w:rsid w:val="0008098B"/>
    <w:rsid w:val="00080D26"/>
    <w:rsid w:val="000953E8"/>
    <w:rsid w:val="000C7916"/>
    <w:rsid w:val="000D0985"/>
    <w:rsid w:val="000E09C4"/>
    <w:rsid w:val="000F7731"/>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40D4F"/>
    <w:rsid w:val="00246903"/>
    <w:rsid w:val="002516CF"/>
    <w:rsid w:val="002611F5"/>
    <w:rsid w:val="0027041D"/>
    <w:rsid w:val="002950D1"/>
    <w:rsid w:val="002B60BA"/>
    <w:rsid w:val="002B65D4"/>
    <w:rsid w:val="002D5252"/>
    <w:rsid w:val="00315EBF"/>
    <w:rsid w:val="00316429"/>
    <w:rsid w:val="00317D91"/>
    <w:rsid w:val="00325B75"/>
    <w:rsid w:val="003314B1"/>
    <w:rsid w:val="00346B5B"/>
    <w:rsid w:val="00354B7A"/>
    <w:rsid w:val="00355FEC"/>
    <w:rsid w:val="00360C0E"/>
    <w:rsid w:val="00372154"/>
    <w:rsid w:val="003779C1"/>
    <w:rsid w:val="00384D5F"/>
    <w:rsid w:val="003A5E7D"/>
    <w:rsid w:val="003B17A1"/>
    <w:rsid w:val="003E59A8"/>
    <w:rsid w:val="00415F44"/>
    <w:rsid w:val="00420CE6"/>
    <w:rsid w:val="00423A5D"/>
    <w:rsid w:val="00440895"/>
    <w:rsid w:val="00456F1C"/>
    <w:rsid w:val="00491270"/>
    <w:rsid w:val="004B5F27"/>
    <w:rsid w:val="004D1E7A"/>
    <w:rsid w:val="004D238D"/>
    <w:rsid w:val="004E4B48"/>
    <w:rsid w:val="004F0561"/>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1451"/>
    <w:rsid w:val="00644877"/>
    <w:rsid w:val="00650C8F"/>
    <w:rsid w:val="00662729"/>
    <w:rsid w:val="00662919"/>
    <w:rsid w:val="00674918"/>
    <w:rsid w:val="006B0641"/>
    <w:rsid w:val="006F0987"/>
    <w:rsid w:val="006F5BFC"/>
    <w:rsid w:val="007203D5"/>
    <w:rsid w:val="00727B70"/>
    <w:rsid w:val="007334B9"/>
    <w:rsid w:val="00733662"/>
    <w:rsid w:val="00735051"/>
    <w:rsid w:val="00761383"/>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15BA"/>
    <w:rsid w:val="008F4DFF"/>
    <w:rsid w:val="008F5E92"/>
    <w:rsid w:val="00900458"/>
    <w:rsid w:val="00903696"/>
    <w:rsid w:val="00913C4F"/>
    <w:rsid w:val="009141F8"/>
    <w:rsid w:val="00915B62"/>
    <w:rsid w:val="00922C11"/>
    <w:rsid w:val="00926690"/>
    <w:rsid w:val="00943DB5"/>
    <w:rsid w:val="009520BE"/>
    <w:rsid w:val="009520E5"/>
    <w:rsid w:val="0095307F"/>
    <w:rsid w:val="00961F17"/>
    <w:rsid w:val="00963196"/>
    <w:rsid w:val="00970DF6"/>
    <w:rsid w:val="0097275C"/>
    <w:rsid w:val="009859E3"/>
    <w:rsid w:val="0099098F"/>
    <w:rsid w:val="009C175B"/>
    <w:rsid w:val="009C2B18"/>
    <w:rsid w:val="009F25F8"/>
    <w:rsid w:val="009F6E8E"/>
    <w:rsid w:val="00A000D7"/>
    <w:rsid w:val="00A0065A"/>
    <w:rsid w:val="00A052EE"/>
    <w:rsid w:val="00A107F5"/>
    <w:rsid w:val="00A11440"/>
    <w:rsid w:val="00A17360"/>
    <w:rsid w:val="00A178E4"/>
    <w:rsid w:val="00A25783"/>
    <w:rsid w:val="00A33490"/>
    <w:rsid w:val="00A45043"/>
    <w:rsid w:val="00A51BEC"/>
    <w:rsid w:val="00A554AC"/>
    <w:rsid w:val="00A64E0B"/>
    <w:rsid w:val="00A73A60"/>
    <w:rsid w:val="00A8712D"/>
    <w:rsid w:val="00A92CA9"/>
    <w:rsid w:val="00AA20E3"/>
    <w:rsid w:val="00AE0E83"/>
    <w:rsid w:val="00AF4AE6"/>
    <w:rsid w:val="00B1219F"/>
    <w:rsid w:val="00B15C94"/>
    <w:rsid w:val="00B35697"/>
    <w:rsid w:val="00B45502"/>
    <w:rsid w:val="00B475F7"/>
    <w:rsid w:val="00B855B3"/>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90075"/>
    <w:rsid w:val="00CA2B80"/>
    <w:rsid w:val="00CA5856"/>
    <w:rsid w:val="00CB5975"/>
    <w:rsid w:val="00CC166C"/>
    <w:rsid w:val="00CC785F"/>
    <w:rsid w:val="00CD5027"/>
    <w:rsid w:val="00CF231B"/>
    <w:rsid w:val="00D16F61"/>
    <w:rsid w:val="00D24AD3"/>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176B6"/>
    <w:rsid w:val="00E247D2"/>
    <w:rsid w:val="00E34195"/>
    <w:rsid w:val="00E37212"/>
    <w:rsid w:val="00E92082"/>
    <w:rsid w:val="00E936C7"/>
    <w:rsid w:val="00E949B9"/>
    <w:rsid w:val="00EA53E1"/>
    <w:rsid w:val="00EB1937"/>
    <w:rsid w:val="00EE29A8"/>
    <w:rsid w:val="00F16DCA"/>
    <w:rsid w:val="00F24C2D"/>
    <w:rsid w:val="00F34F36"/>
    <w:rsid w:val="00F42354"/>
    <w:rsid w:val="00F471DC"/>
    <w:rsid w:val="00F523BF"/>
    <w:rsid w:val="00F53D17"/>
    <w:rsid w:val="00FA6332"/>
    <w:rsid w:val="00FB34AE"/>
    <w:rsid w:val="00FC6F0C"/>
    <w:rsid w:val="00FD3DB6"/>
    <w:rsid w:val="00FD6487"/>
    <w:rsid w:val="00FF3C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8C08-18FB-4E1E-9A77-91EC68A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0ACF-4F2D-4656-8899-A954662D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2019-11-19T01:45:00Z</dcterms:created>
  <dcterms:modified xsi:type="dcterms:W3CDTF">2019-12-14T14:01:00Z</dcterms:modified>
</cp:coreProperties>
</file>